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41" w:rsidRPr="00F31969" w:rsidRDefault="007F1D41" w:rsidP="007F1D41">
      <w:pPr>
        <w:jc w:val="right"/>
        <w:rPr>
          <w:rFonts w:eastAsia="Times New Roman" w:cs="Times New Roman"/>
          <w:color w:val="000000"/>
          <w:szCs w:val="24"/>
          <w:highlight w:val="yellow"/>
          <w:lang w:eastAsia="pl-PL"/>
        </w:rPr>
      </w:pP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Poznań,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dnia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22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lutego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2016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r.</w:t>
      </w:r>
    </w:p>
    <w:p w:rsidR="007F1D41" w:rsidRPr="00F31969" w:rsidRDefault="007F1D41" w:rsidP="007F1D41">
      <w:pPr>
        <w:jc w:val="right"/>
        <w:rPr>
          <w:rFonts w:eastAsia="Times New Roman" w:cs="Times New Roman"/>
          <w:color w:val="000000"/>
          <w:szCs w:val="24"/>
          <w:highlight w:val="yellow"/>
          <w:lang w:eastAsia="pl-PL"/>
        </w:rPr>
      </w:pP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Jan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Kowalski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ul.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Iksińska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1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00-000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Poznań</w:t>
      </w:r>
    </w:p>
    <w:p w:rsidR="007F1D41" w:rsidRPr="007F1D41" w:rsidRDefault="007F1D41" w:rsidP="007F1D41">
      <w:pPr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Sąd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Okręgowy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Poznaniu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Wydział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I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Cywilny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ul.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Hejmowskiego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2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61-736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Poznań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</w:p>
    <w:p w:rsidR="007F1D41" w:rsidRPr="007F1D41" w:rsidRDefault="007F1D41" w:rsidP="007F1D41">
      <w:pPr>
        <w:jc w:val="left"/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br/>
      </w:r>
      <w:r w:rsidRPr="007F1D41">
        <w:rPr>
          <w:rFonts w:eastAsia="Times New Roman" w:cs="Times New Roman"/>
          <w:b/>
          <w:bCs/>
          <w:color w:val="000000"/>
          <w:szCs w:val="24"/>
          <w:lang w:eastAsia="pl-PL"/>
        </w:rPr>
        <w:t>Powód:</w:t>
      </w:r>
      <w:r w:rsidR="00F31969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b/>
          <w:bCs/>
          <w:color w:val="000000"/>
          <w:szCs w:val="24"/>
          <w:highlight w:val="yellow"/>
          <w:lang w:eastAsia="pl-PL"/>
        </w:rPr>
        <w:t>Jan</w:t>
      </w:r>
      <w:r w:rsidR="00F31969">
        <w:rPr>
          <w:rFonts w:eastAsia="Times New Roman" w:cs="Times New Roman"/>
          <w:b/>
          <w:bCs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b/>
          <w:bCs/>
          <w:color w:val="000000"/>
          <w:szCs w:val="24"/>
          <w:highlight w:val="yellow"/>
          <w:lang w:eastAsia="pl-PL"/>
        </w:rPr>
        <w:t>Kowalski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ul.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Iksińska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1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00-000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Poznań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br/>
        <w:t>PESEL: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00000000000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br/>
      </w:r>
      <w:r w:rsidRPr="007F1D41">
        <w:rPr>
          <w:rFonts w:eastAsia="Times New Roman" w:cs="Times New Roman"/>
          <w:b/>
          <w:bCs/>
          <w:color w:val="000000"/>
          <w:szCs w:val="24"/>
          <w:lang w:eastAsia="pl-PL"/>
        </w:rPr>
        <w:t>Pozwana:</w:t>
      </w:r>
      <w:r w:rsidR="00F31969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b/>
          <w:bCs/>
          <w:color w:val="000000"/>
          <w:szCs w:val="24"/>
          <w:highlight w:val="yellow"/>
          <w:lang w:eastAsia="pl-PL"/>
        </w:rPr>
        <w:t>Janina</w:t>
      </w:r>
      <w:r w:rsidR="00F31969">
        <w:rPr>
          <w:rFonts w:eastAsia="Times New Roman" w:cs="Times New Roman"/>
          <w:b/>
          <w:bCs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b/>
          <w:bCs/>
          <w:color w:val="000000"/>
          <w:szCs w:val="24"/>
          <w:highlight w:val="yellow"/>
          <w:lang w:eastAsia="pl-PL"/>
        </w:rPr>
        <w:t>Nowak-Kowalska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ul.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Igrekowa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1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br/>
        <w:t>00-000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Poznań</w:t>
      </w:r>
    </w:p>
    <w:p w:rsidR="007F1D41" w:rsidRPr="007F1D41" w:rsidRDefault="007F1D41" w:rsidP="007F1D41">
      <w:pPr>
        <w:jc w:val="center"/>
        <w:rPr>
          <w:rFonts w:eastAsia="Times New Roman" w:cs="Times New Roman"/>
          <w:b/>
          <w:bCs/>
          <w:color w:val="000000"/>
          <w:kern w:val="36"/>
          <w:sz w:val="28"/>
          <w:szCs w:val="48"/>
          <w:lang w:eastAsia="pl-PL"/>
        </w:rPr>
      </w:pPr>
      <w:r w:rsidRPr="007F1D41">
        <w:rPr>
          <w:rFonts w:eastAsia="Times New Roman" w:cs="Times New Roman"/>
          <w:b/>
          <w:bCs/>
          <w:color w:val="000000"/>
          <w:kern w:val="36"/>
          <w:sz w:val="28"/>
          <w:szCs w:val="48"/>
          <w:lang w:eastAsia="pl-PL"/>
        </w:rPr>
        <w:t>POZEW</w:t>
      </w:r>
      <w:r w:rsidR="00F31969">
        <w:rPr>
          <w:rFonts w:eastAsia="Times New Roman" w:cs="Times New Roman"/>
          <w:b/>
          <w:bCs/>
          <w:color w:val="000000"/>
          <w:kern w:val="36"/>
          <w:sz w:val="28"/>
          <w:szCs w:val="48"/>
          <w:lang w:eastAsia="pl-PL"/>
        </w:rPr>
        <w:t xml:space="preserve"> </w:t>
      </w:r>
      <w:r w:rsidRPr="007F1D41">
        <w:rPr>
          <w:rFonts w:eastAsia="Times New Roman" w:cs="Times New Roman"/>
          <w:b/>
          <w:bCs/>
          <w:color w:val="000000"/>
          <w:kern w:val="36"/>
          <w:sz w:val="28"/>
          <w:szCs w:val="48"/>
          <w:lang w:eastAsia="pl-PL"/>
        </w:rPr>
        <w:t>O</w:t>
      </w:r>
      <w:r w:rsidR="00F31969">
        <w:rPr>
          <w:rFonts w:eastAsia="Times New Roman" w:cs="Times New Roman"/>
          <w:b/>
          <w:bCs/>
          <w:color w:val="000000"/>
          <w:kern w:val="36"/>
          <w:sz w:val="28"/>
          <w:szCs w:val="48"/>
          <w:lang w:eastAsia="pl-PL"/>
        </w:rPr>
        <w:t xml:space="preserve"> </w:t>
      </w:r>
      <w:r w:rsidRPr="007F1D41">
        <w:rPr>
          <w:rFonts w:eastAsia="Times New Roman" w:cs="Times New Roman"/>
          <w:b/>
          <w:bCs/>
          <w:color w:val="000000"/>
          <w:kern w:val="36"/>
          <w:sz w:val="28"/>
          <w:szCs w:val="48"/>
          <w:lang w:eastAsia="pl-PL"/>
        </w:rPr>
        <w:t>SEPARACJĘ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Działając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imieniu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własnym,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wnoszę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o:</w:t>
      </w:r>
    </w:p>
    <w:p w:rsidR="007F1D41" w:rsidRPr="007F1D41" w:rsidRDefault="007F1D41" w:rsidP="007F1D41">
      <w:pPr>
        <w:pStyle w:val="ListParagraph"/>
        <w:numPr>
          <w:ilvl w:val="0"/>
          <w:numId w:val="22"/>
        </w:numPr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O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rzeczenie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separacji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małżeństwa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Jana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Kowalskiego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Janiny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Nowak-Kowalskiej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zawartego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2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stycznia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2000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r.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w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Poznaniu</w:t>
      </w:r>
      <w:r w:rsidRPr="007F1D41">
        <w:rPr>
          <w:rFonts w:eastAsia="Times New Roman" w:cs="Times New Roman"/>
          <w:color w:val="000000"/>
          <w:szCs w:val="24"/>
          <w:lang w:eastAsia="pl-PL"/>
        </w:rPr>
        <w:t>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nr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aktu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małżeństwa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USC/OZ/</w:t>
      </w:r>
      <w:r w:rsid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00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znajdującego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się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Urzędzie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Stanu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Cywilnego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w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Poznaniu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–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bez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orzekania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winie;</w:t>
      </w:r>
    </w:p>
    <w:p w:rsidR="007F1D41" w:rsidRPr="007F1D41" w:rsidRDefault="007F1D41" w:rsidP="007F1D41">
      <w:pPr>
        <w:pStyle w:val="ListParagraph"/>
        <w:numPr>
          <w:ilvl w:val="0"/>
          <w:numId w:val="22"/>
        </w:numPr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P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owierzenie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pozwanej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Janinie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Nowak-Kowalskiej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wykonywania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władzy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rodzicielskiej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nad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ich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małoletnią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córką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Marią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Kowalską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urodzoną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dniu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2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stycznia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2001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r.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w</w:t>
      </w:r>
      <w:r w:rsidR="00F31969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Poznaniu</w:t>
      </w:r>
      <w:r w:rsidRPr="007F1D41">
        <w:rPr>
          <w:rFonts w:eastAsia="Times New Roman" w:cs="Times New Roman"/>
          <w:color w:val="000000"/>
          <w:szCs w:val="24"/>
          <w:lang w:eastAsia="pl-PL"/>
        </w:rPr>
        <w:t>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zastrzegając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powodowi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prawo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współdecydowania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wszystkich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istotnych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sprawach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dotyczących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dziecka;</w:t>
      </w:r>
    </w:p>
    <w:p w:rsidR="007F1D41" w:rsidRPr="007F1D41" w:rsidRDefault="00F31969" w:rsidP="007F1D41">
      <w:pPr>
        <w:pStyle w:val="ListParagraph"/>
        <w:numPr>
          <w:ilvl w:val="0"/>
          <w:numId w:val="22"/>
        </w:numPr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Z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asądzenie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od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powoda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Jana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="007F1D41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Kowalskiego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na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rzecz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małoletniej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córki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Marii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="007F1D41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Kowalskiej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kwoty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…….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zł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(słownie: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………….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złotych)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miesięcznie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tytułem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udziału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pozwanego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kosztach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utrzymania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i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wychowania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dziecka,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od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dnia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wniesienia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pozwu,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przy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czym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kwota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ta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będzie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płatna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do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dnia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10-go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każdego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miesiąca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z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góry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z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ustawowymi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odsetkami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lastRenderedPageBreak/>
        <w:t>w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razie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uchybienia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terminowi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płatności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którejkolwiek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z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rat,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do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rąk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matki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F1D41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Janiny</w:t>
      </w:r>
      <w:r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 xml:space="preserve"> </w:t>
      </w:r>
      <w:r w:rsidR="007F1D41" w:rsidRPr="00F31969">
        <w:rPr>
          <w:rFonts w:eastAsia="Times New Roman" w:cs="Times New Roman"/>
          <w:color w:val="000000"/>
          <w:szCs w:val="24"/>
          <w:highlight w:val="yellow"/>
          <w:lang w:eastAsia="pl-PL"/>
        </w:rPr>
        <w:t>Nowak-Kowalskiej</w:t>
      </w:r>
      <w:r w:rsidR="007F1D41" w:rsidRPr="007F1D41">
        <w:rPr>
          <w:rFonts w:eastAsia="Times New Roman" w:cs="Times New Roman"/>
          <w:color w:val="000000"/>
          <w:szCs w:val="24"/>
          <w:lang w:eastAsia="pl-PL"/>
        </w:rPr>
        <w:t>;</w:t>
      </w:r>
    </w:p>
    <w:p w:rsidR="007F1D41" w:rsidRPr="007F1D41" w:rsidRDefault="007F1D41" w:rsidP="007F1D41">
      <w:pPr>
        <w:pStyle w:val="ListParagraph"/>
        <w:numPr>
          <w:ilvl w:val="0"/>
          <w:numId w:val="22"/>
        </w:numPr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K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ontakty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dzieckiem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strony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będą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regulowały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własnym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zakresie.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</w:p>
    <w:p w:rsidR="007F1D41" w:rsidRPr="007F1D41" w:rsidRDefault="007F1D41" w:rsidP="007F1D41">
      <w:pPr>
        <w:jc w:val="center"/>
        <w:rPr>
          <w:rFonts w:eastAsia="Times New Roman" w:cs="Times New Roman"/>
          <w:b/>
          <w:bCs/>
          <w:color w:val="000000"/>
          <w:szCs w:val="36"/>
          <w:lang w:eastAsia="pl-PL"/>
        </w:rPr>
      </w:pPr>
      <w:r w:rsidRPr="007F1D41">
        <w:rPr>
          <w:rFonts w:eastAsia="Times New Roman" w:cs="Times New Roman"/>
          <w:b/>
          <w:bCs/>
          <w:color w:val="000000"/>
          <w:kern w:val="36"/>
          <w:sz w:val="28"/>
          <w:szCs w:val="48"/>
          <w:lang w:eastAsia="pl-PL"/>
        </w:rPr>
        <w:t>UZASADNIENIE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Strony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zawarły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bookmarkStart w:id="0" w:name="_GoBack"/>
      <w:bookmarkEnd w:id="0"/>
      <w:r w:rsidRPr="007F1D41">
        <w:rPr>
          <w:rFonts w:eastAsia="Times New Roman" w:cs="Times New Roman"/>
          <w:color w:val="000000"/>
          <w:szCs w:val="24"/>
          <w:lang w:eastAsia="pl-PL"/>
        </w:rPr>
        <w:t>związek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małżeński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Poznaniu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2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stycznia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2000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r.</w:t>
      </w:r>
    </w:p>
    <w:p w:rsidR="007F1D41" w:rsidRPr="007F1D41" w:rsidRDefault="007F1D41" w:rsidP="007F1D41">
      <w:pPr>
        <w:ind w:firstLine="708"/>
        <w:rPr>
          <w:rFonts w:eastAsia="Times New Roman" w:cs="Times New Roman"/>
          <w:i/>
          <w:iCs/>
          <w:color w:val="000000"/>
          <w:szCs w:val="24"/>
          <w:lang w:eastAsia="pl-PL"/>
        </w:rPr>
      </w:pPr>
      <w:r w:rsidRPr="007F1D41">
        <w:rPr>
          <w:rFonts w:eastAsia="Times New Roman" w:cs="Times New Roman"/>
          <w:b/>
          <w:bCs/>
          <w:i/>
          <w:iCs/>
          <w:color w:val="000000"/>
          <w:szCs w:val="24"/>
          <w:lang w:eastAsia="pl-PL"/>
        </w:rPr>
        <w:t>Dowód:</w:t>
      </w:r>
    </w:p>
    <w:p w:rsidR="007F1D41" w:rsidRPr="007F1D41" w:rsidRDefault="007F1D41" w:rsidP="007F1D41">
      <w:pPr>
        <w:pStyle w:val="ListParagraph"/>
        <w:numPr>
          <w:ilvl w:val="0"/>
          <w:numId w:val="27"/>
        </w:numPr>
        <w:rPr>
          <w:rFonts w:eastAsia="Times New Roman" w:cs="Times New Roman"/>
          <w:i/>
          <w:iCs/>
          <w:color w:val="000000"/>
          <w:szCs w:val="24"/>
          <w:lang w:eastAsia="pl-PL"/>
        </w:rPr>
      </w:pP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dowód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z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dokumentu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-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odpis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skrócony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aktu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małżeństwa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stron.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Dla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każdej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stron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było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to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pierwsze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małżeństwo.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Z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tego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małżeństwa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pochodzi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jedno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dziecko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–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Maria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Kowalska</w:t>
      </w:r>
    </w:p>
    <w:p w:rsidR="007F1D41" w:rsidRPr="007F1D41" w:rsidRDefault="007F1D41" w:rsidP="007F1D41">
      <w:pPr>
        <w:ind w:firstLine="708"/>
        <w:rPr>
          <w:rFonts w:eastAsia="Times New Roman" w:cs="Times New Roman"/>
          <w:i/>
          <w:iCs/>
          <w:color w:val="000000"/>
          <w:szCs w:val="24"/>
          <w:lang w:eastAsia="pl-PL"/>
        </w:rPr>
      </w:pPr>
      <w:r w:rsidRPr="007F1D41">
        <w:rPr>
          <w:rFonts w:eastAsia="Times New Roman" w:cs="Times New Roman"/>
          <w:b/>
          <w:bCs/>
          <w:i/>
          <w:iCs/>
          <w:color w:val="000000"/>
          <w:szCs w:val="24"/>
          <w:lang w:eastAsia="pl-PL"/>
        </w:rPr>
        <w:t>Dowody:</w:t>
      </w:r>
    </w:p>
    <w:p w:rsidR="007F1D41" w:rsidRPr="007F1D41" w:rsidRDefault="007F1D41" w:rsidP="007F1D41">
      <w:pPr>
        <w:pStyle w:val="ListParagraph"/>
        <w:numPr>
          <w:ilvl w:val="0"/>
          <w:numId w:val="27"/>
        </w:numPr>
        <w:rPr>
          <w:rFonts w:eastAsia="Times New Roman" w:cs="Times New Roman"/>
          <w:i/>
          <w:iCs/>
          <w:color w:val="000000"/>
          <w:szCs w:val="24"/>
          <w:lang w:eastAsia="pl-PL"/>
        </w:rPr>
      </w:pP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dowód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z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dokumentu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–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odpisy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skrócony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aktu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urodzenia;</w:t>
      </w:r>
    </w:p>
    <w:p w:rsidR="007F1D41" w:rsidRPr="007F1D41" w:rsidRDefault="007F1D41" w:rsidP="007F1D41">
      <w:pPr>
        <w:pStyle w:val="ListParagraph"/>
        <w:numPr>
          <w:ilvl w:val="0"/>
          <w:numId w:val="27"/>
        </w:numPr>
        <w:rPr>
          <w:rFonts w:eastAsia="Times New Roman" w:cs="Times New Roman"/>
          <w:i/>
          <w:iCs/>
          <w:color w:val="000000"/>
          <w:szCs w:val="24"/>
          <w:lang w:eastAsia="pl-PL"/>
        </w:rPr>
      </w:pP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przesłuchanie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świadka,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który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będzie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doprowadzony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na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termin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rozprawy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na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okoliczność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małoletniej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córki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stron;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Na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początku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trwania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małżeństwa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przez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kolejne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lata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pożycie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małżonków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układało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się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poprawnie.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Od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około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2012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roku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zaczęło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między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małżonkami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dochodzić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nieporozumień,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których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przyczyną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było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odmienne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postrzeganie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wspólnej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przyszłości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związane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tym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decyzje.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Od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tego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czasu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konflikt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między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stronami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narasta,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generuje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napięcia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ciągłe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spory.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ostatnich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kilku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miesiącach,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mimo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prób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poradzenia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sobie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problemami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małżeńskimi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oraz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wzajemnych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deklaracji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wspólnego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życia,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stronom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udało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się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porozumieć.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Od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4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miesięcy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strony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zamieszkują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wspólnie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kontaktują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się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zakresie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spraw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dotyczących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wspólnego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dziecka.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Więź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gospodarcza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między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stronami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również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ustała.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Każda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stron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dysponuje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własnymi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dochodami,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rozliczając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połowie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koszty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utrzymania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córki.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Tym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samym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należy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uznać,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iż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nastąpił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zupełny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rozkład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pożycia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małżonków,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który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chwili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obecnej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ocenie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powoda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jeszcze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charakteru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trwałego.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Między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stronami,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ocenie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powoda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jest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jeszcze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możliwość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porozumienia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się,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dalszego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wspólnego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życia.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stronie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powoda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istnieją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jeszcze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więzi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emocjonalne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wobec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pozwanej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istnieją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widoki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utrzymanie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małżeństwa,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stąd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zaniechanie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dochodzenia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rozwodu.</w:t>
      </w:r>
    </w:p>
    <w:p w:rsidR="007F1D41" w:rsidRPr="007F1D41" w:rsidRDefault="007F1D41" w:rsidP="007F1D41">
      <w:pPr>
        <w:ind w:firstLine="708"/>
        <w:rPr>
          <w:rFonts w:eastAsia="Times New Roman" w:cs="Times New Roman"/>
          <w:b/>
          <w:i/>
          <w:iCs/>
          <w:color w:val="000000"/>
          <w:szCs w:val="24"/>
          <w:lang w:eastAsia="pl-PL"/>
        </w:rPr>
      </w:pPr>
      <w:r w:rsidRPr="007F1D41">
        <w:rPr>
          <w:rFonts w:eastAsia="Times New Roman" w:cs="Times New Roman"/>
          <w:b/>
          <w:i/>
          <w:iCs/>
          <w:color w:val="000000"/>
          <w:szCs w:val="24"/>
          <w:lang w:eastAsia="pl-PL"/>
        </w:rPr>
        <w:lastRenderedPageBreak/>
        <w:t>Dowód</w:t>
      </w:r>
      <w:r w:rsidRPr="007F1D41">
        <w:rPr>
          <w:rFonts w:eastAsia="Times New Roman" w:cs="Times New Roman"/>
          <w:b/>
          <w:bCs/>
          <w:i/>
          <w:iCs/>
          <w:color w:val="000000"/>
          <w:szCs w:val="24"/>
          <w:lang w:eastAsia="pl-PL"/>
        </w:rPr>
        <w:t>:</w:t>
      </w:r>
    </w:p>
    <w:p w:rsidR="007F1D41" w:rsidRPr="007F1D41" w:rsidRDefault="007F1D41" w:rsidP="007F1D41">
      <w:pPr>
        <w:pStyle w:val="ListParagraph"/>
        <w:numPr>
          <w:ilvl w:val="0"/>
          <w:numId w:val="27"/>
        </w:numPr>
        <w:rPr>
          <w:rFonts w:eastAsia="Times New Roman" w:cs="Times New Roman"/>
          <w:i/>
          <w:iCs/>
          <w:color w:val="000000"/>
          <w:szCs w:val="24"/>
          <w:lang w:eastAsia="pl-PL"/>
        </w:rPr>
      </w:pP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przesłuchanie</w:t>
      </w:r>
      <w:r w:rsidR="00F31969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i/>
          <w:iCs/>
          <w:color w:val="000000"/>
          <w:szCs w:val="24"/>
          <w:lang w:eastAsia="pl-PL"/>
        </w:rPr>
        <w:t>stron;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Zaproponowana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kwota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alimentów,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mając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uwadze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wiek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dziecka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jego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rozwój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oraz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biorąc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pod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uwagę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fakt,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iż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chwilę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obecną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lang w:eastAsia="pl-PL"/>
        </w:rPr>
        <w:t>sporu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między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rodzicami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tle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sprawowania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władzy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rodzicielskiej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kontaktu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dzieckiem,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jest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to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kwota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adekwatna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kontekście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zarobków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powoda.</w:t>
      </w:r>
    </w:p>
    <w:p w:rsidR="007F1D41" w:rsidRPr="007F1D41" w:rsidRDefault="007F1D41" w:rsidP="007F1D41">
      <w:pPr>
        <w:rPr>
          <w:lang w:eastAsia="pl-PL"/>
        </w:rPr>
      </w:pPr>
      <w:r w:rsidRPr="007F1D41">
        <w:rPr>
          <w:lang w:eastAsia="pl-PL"/>
        </w:rPr>
        <w:t>Właściwość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miejscowa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Sądu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została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ustalona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na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podstawie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dyspozycji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z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art.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41.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k.p.c.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-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powództwo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ze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stosunku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małżeństwa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wytacza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się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wyłącznie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przed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sąd,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w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którego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okręgu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małżonkowie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mieli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ostatnie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miejsce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zamieszkania,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jeżeli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choć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jedno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z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nich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w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okręgu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tym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jeszcze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ma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miejsce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zamieszkania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lub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zwykłego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pobytu.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Natomiast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ostatnim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wspólnym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miejscem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zamieszkania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stron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był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Poznań,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zatem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właściwość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miejscowa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Sądu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Okręgowego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w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Poznaniu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jest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w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pełni</w:t>
      </w:r>
      <w:r w:rsidR="00F31969">
        <w:rPr>
          <w:lang w:eastAsia="pl-PL"/>
        </w:rPr>
        <w:t xml:space="preserve"> </w:t>
      </w:r>
      <w:r w:rsidRPr="007F1D41">
        <w:rPr>
          <w:lang w:eastAsia="pl-PL"/>
        </w:rPr>
        <w:t>uzasadniona.</w:t>
      </w:r>
    </w:p>
    <w:p w:rsidR="007F1D41" w:rsidRPr="007F1D41" w:rsidRDefault="007F1D41" w:rsidP="007F1D41">
      <w:pPr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tym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stanie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rzeczy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należy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lang w:eastAsia="pl-PL"/>
        </w:rPr>
        <w:t>uznać</w:t>
      </w:r>
      <w:r w:rsidRPr="007F1D41">
        <w:rPr>
          <w:rFonts w:eastAsia="Times New Roman" w:cs="Times New Roman"/>
          <w:color w:val="000000"/>
          <w:szCs w:val="24"/>
          <w:lang w:eastAsia="pl-PL"/>
        </w:rPr>
        <w:t>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iż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niniejszej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sprawie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zaistniały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przesłanki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uzasadniające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orzeczenie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separacji,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związku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z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czym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powód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wnosi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jak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w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petitum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pozwu.</w:t>
      </w:r>
    </w:p>
    <w:p w:rsidR="007F1D41" w:rsidRDefault="007F1D41" w:rsidP="007F1D41">
      <w:pPr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7F1D41" w:rsidRDefault="007F1D41" w:rsidP="007F1D41">
      <w:pPr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F1D41">
        <w:rPr>
          <w:rFonts w:eastAsia="Times New Roman" w:cs="Times New Roman"/>
          <w:color w:val="000000"/>
          <w:szCs w:val="24"/>
          <w:lang w:eastAsia="pl-PL"/>
        </w:rPr>
        <w:t>Jan</w:t>
      </w:r>
      <w:r w:rsidR="00F31969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7F1D41">
        <w:rPr>
          <w:rFonts w:eastAsia="Times New Roman" w:cs="Times New Roman"/>
          <w:color w:val="000000"/>
          <w:szCs w:val="24"/>
          <w:lang w:eastAsia="pl-PL"/>
        </w:rPr>
        <w:t>Kowalski</w:t>
      </w:r>
      <w:r w:rsidRPr="007F1D41">
        <w:rPr>
          <w:rFonts w:eastAsia="Times New Roman" w:cs="Times New Roman"/>
          <w:color w:val="000000"/>
          <w:szCs w:val="24"/>
          <w:lang w:eastAsia="pl-PL"/>
        </w:rPr>
        <w:br/>
        <w:t>………………</w:t>
      </w:r>
    </w:p>
    <w:p w:rsidR="007F1D41" w:rsidRPr="007F1D41" w:rsidRDefault="007F1D41" w:rsidP="007F1D41">
      <w:pPr>
        <w:jc w:val="right"/>
        <w:rPr>
          <w:rFonts w:eastAsia="Times New Roman" w:cs="Times New Roman"/>
          <w:color w:val="000000"/>
          <w:szCs w:val="24"/>
          <w:lang w:eastAsia="pl-PL"/>
        </w:rPr>
      </w:pPr>
    </w:p>
    <w:p w:rsidR="007F1D41" w:rsidRPr="007F1D41" w:rsidRDefault="007F1D41" w:rsidP="007F1D41">
      <w:pPr>
        <w:ind w:firstLine="708"/>
        <w:rPr>
          <w:b/>
          <w:i/>
          <w:lang w:eastAsia="pl-PL"/>
        </w:rPr>
      </w:pPr>
      <w:r w:rsidRPr="007F1D41">
        <w:rPr>
          <w:b/>
          <w:i/>
          <w:lang w:eastAsia="pl-PL"/>
        </w:rPr>
        <w:t>Załączniki:</w:t>
      </w:r>
    </w:p>
    <w:p w:rsidR="007F1D41" w:rsidRPr="007F1D41" w:rsidRDefault="007F1D41" w:rsidP="007F1D41">
      <w:pPr>
        <w:pStyle w:val="ListParagraph"/>
        <w:numPr>
          <w:ilvl w:val="0"/>
          <w:numId w:val="27"/>
        </w:numPr>
        <w:rPr>
          <w:i/>
          <w:lang w:eastAsia="pl-PL"/>
        </w:rPr>
      </w:pPr>
      <w:r w:rsidRPr="007F1D41">
        <w:rPr>
          <w:i/>
          <w:lang w:eastAsia="pl-PL"/>
        </w:rPr>
        <w:t>opłata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sądowa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w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wysokości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600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zł;</w:t>
      </w:r>
    </w:p>
    <w:p w:rsidR="007F1D41" w:rsidRPr="007F1D41" w:rsidRDefault="007F1D41" w:rsidP="007F1D41">
      <w:pPr>
        <w:pStyle w:val="ListParagraph"/>
        <w:numPr>
          <w:ilvl w:val="0"/>
          <w:numId w:val="27"/>
        </w:numPr>
        <w:rPr>
          <w:i/>
          <w:lang w:eastAsia="pl-PL"/>
        </w:rPr>
      </w:pPr>
      <w:r w:rsidRPr="007F1D41">
        <w:rPr>
          <w:i/>
          <w:lang w:eastAsia="pl-PL"/>
        </w:rPr>
        <w:t>odpis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skrócony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aktu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małżeństwa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stron;</w:t>
      </w:r>
    </w:p>
    <w:p w:rsidR="007F1D41" w:rsidRPr="007F1D41" w:rsidRDefault="007F1D41" w:rsidP="007F1D41">
      <w:pPr>
        <w:pStyle w:val="ListParagraph"/>
        <w:numPr>
          <w:ilvl w:val="0"/>
          <w:numId w:val="27"/>
        </w:numPr>
        <w:rPr>
          <w:i/>
          <w:lang w:eastAsia="pl-PL"/>
        </w:rPr>
      </w:pPr>
      <w:r w:rsidRPr="007F1D41">
        <w:rPr>
          <w:i/>
          <w:lang w:eastAsia="pl-PL"/>
        </w:rPr>
        <w:t>odpis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skrócony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aktu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urodzenia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dziecka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stron;</w:t>
      </w:r>
    </w:p>
    <w:p w:rsidR="007F1D41" w:rsidRPr="007F1D41" w:rsidRDefault="007F1D41" w:rsidP="007F1D41">
      <w:pPr>
        <w:pStyle w:val="ListParagraph"/>
        <w:numPr>
          <w:ilvl w:val="0"/>
          <w:numId w:val="27"/>
        </w:numPr>
        <w:rPr>
          <w:i/>
          <w:lang w:eastAsia="pl-PL"/>
        </w:rPr>
      </w:pPr>
      <w:r w:rsidRPr="007F1D41">
        <w:rPr>
          <w:i/>
          <w:lang w:eastAsia="pl-PL"/>
        </w:rPr>
        <w:t>odpis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pozwu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wraz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z</w:t>
      </w:r>
      <w:r w:rsidR="00F31969">
        <w:rPr>
          <w:i/>
          <w:lang w:eastAsia="pl-PL"/>
        </w:rPr>
        <w:t xml:space="preserve"> </w:t>
      </w:r>
      <w:r w:rsidRPr="007F1D41">
        <w:rPr>
          <w:i/>
          <w:lang w:eastAsia="pl-PL"/>
        </w:rPr>
        <w:t>załącznikami.</w:t>
      </w:r>
    </w:p>
    <w:p w:rsidR="00E37EAC" w:rsidRPr="007F1D41" w:rsidRDefault="00E37EAC" w:rsidP="007F1D41">
      <w:pPr>
        <w:rPr>
          <w:i/>
        </w:rPr>
      </w:pPr>
    </w:p>
    <w:sectPr w:rsidR="00E37EAC" w:rsidRPr="007F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2E4"/>
    <w:multiLevelType w:val="hybridMultilevel"/>
    <w:tmpl w:val="754EC6B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DBC21FD"/>
    <w:multiLevelType w:val="multilevel"/>
    <w:tmpl w:val="27D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17C53"/>
    <w:multiLevelType w:val="multilevel"/>
    <w:tmpl w:val="C52C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22178"/>
    <w:multiLevelType w:val="hybridMultilevel"/>
    <w:tmpl w:val="1CB0F416"/>
    <w:lvl w:ilvl="0" w:tplc="D86645A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8D9"/>
    <w:multiLevelType w:val="multilevel"/>
    <w:tmpl w:val="5CA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94299"/>
    <w:multiLevelType w:val="multilevel"/>
    <w:tmpl w:val="4E96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1114E"/>
    <w:multiLevelType w:val="multilevel"/>
    <w:tmpl w:val="A20E87E0"/>
    <w:lvl w:ilvl="0">
      <w:start w:val="1"/>
      <w:numFmt w:val="decimal"/>
      <w:pStyle w:val="Nagwek1"/>
      <w:lvlText w:val="%1"/>
      <w:lvlJc w:val="left"/>
      <w:pPr>
        <w:ind w:left="1008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1152" w:hanging="576"/>
      </w:pPr>
    </w:lvl>
    <w:lvl w:ilvl="2">
      <w:start w:val="1"/>
      <w:numFmt w:val="decimal"/>
      <w:pStyle w:val="Nagwek3"/>
      <w:lvlText w:val="%1.%2.%3"/>
      <w:lvlJc w:val="left"/>
      <w:pPr>
        <w:ind w:left="1296" w:hanging="720"/>
      </w:pPr>
    </w:lvl>
    <w:lvl w:ilvl="3">
      <w:start w:val="1"/>
      <w:numFmt w:val="decimal"/>
      <w:pStyle w:val="Nagwek4"/>
      <w:lvlText w:val="%1.%2.%3.%4"/>
      <w:lvlJc w:val="left"/>
      <w:pPr>
        <w:ind w:left="1440" w:hanging="864"/>
      </w:pPr>
    </w:lvl>
    <w:lvl w:ilvl="4">
      <w:start w:val="1"/>
      <w:numFmt w:val="decimal"/>
      <w:lvlText w:val="%1.%2.%3.%4.%5"/>
      <w:lvlJc w:val="left"/>
      <w:pPr>
        <w:ind w:left="1584" w:hanging="1008"/>
      </w:pPr>
    </w:lvl>
    <w:lvl w:ilvl="5">
      <w:start w:val="1"/>
      <w:numFmt w:val="decimal"/>
      <w:lvlText w:val="%1.%2.%3.%4.%5.%6"/>
      <w:lvlJc w:val="left"/>
      <w:pPr>
        <w:ind w:left="1728" w:hanging="1152"/>
      </w:pPr>
    </w:lvl>
    <w:lvl w:ilvl="6">
      <w:start w:val="1"/>
      <w:numFmt w:val="decimal"/>
      <w:lvlText w:val="%1.%2.%3.%4.%5.%6.%7"/>
      <w:lvlJc w:val="left"/>
      <w:pPr>
        <w:ind w:left="1872" w:hanging="1296"/>
      </w:pPr>
    </w:lvl>
    <w:lvl w:ilvl="7">
      <w:start w:val="1"/>
      <w:numFmt w:val="decimal"/>
      <w:lvlText w:val="%1.%2.%3.%4.%5.%6.%7.%8"/>
      <w:lvlJc w:val="left"/>
      <w:pPr>
        <w:ind w:left="2016" w:hanging="1440"/>
      </w:pPr>
    </w:lvl>
    <w:lvl w:ilvl="8">
      <w:start w:val="1"/>
      <w:numFmt w:val="decimal"/>
      <w:lvlText w:val="%1.%2.%3.%4.%5.%6.%7.%8.%9"/>
      <w:lvlJc w:val="left"/>
      <w:pPr>
        <w:ind w:left="2160" w:hanging="1584"/>
      </w:pPr>
    </w:lvl>
  </w:abstractNum>
  <w:abstractNum w:abstractNumId="7" w15:restartNumberingAfterBreak="0">
    <w:nsid w:val="50DA0DED"/>
    <w:multiLevelType w:val="multilevel"/>
    <w:tmpl w:val="F6BE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37471"/>
    <w:multiLevelType w:val="hybridMultilevel"/>
    <w:tmpl w:val="A862675C"/>
    <w:lvl w:ilvl="0" w:tplc="4906C08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1731"/>
    <w:multiLevelType w:val="multilevel"/>
    <w:tmpl w:val="AA88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22D3C"/>
    <w:multiLevelType w:val="multilevel"/>
    <w:tmpl w:val="2952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4668A"/>
    <w:multiLevelType w:val="hybridMultilevel"/>
    <w:tmpl w:val="F14A490C"/>
    <w:lvl w:ilvl="0" w:tplc="349A6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058B5"/>
    <w:multiLevelType w:val="multilevel"/>
    <w:tmpl w:val="BCBA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3"/>
  </w:num>
  <w:num w:numId="16">
    <w:abstractNumId w:val="3"/>
  </w:num>
  <w:num w:numId="17">
    <w:abstractNumId w:val="8"/>
  </w:num>
  <w:num w:numId="18">
    <w:abstractNumId w:val="6"/>
  </w:num>
  <w:num w:numId="19">
    <w:abstractNumId w:val="6"/>
  </w:num>
  <w:num w:numId="20">
    <w:abstractNumId w:val="2"/>
  </w:num>
  <w:num w:numId="21">
    <w:abstractNumId w:val="9"/>
  </w:num>
  <w:num w:numId="22">
    <w:abstractNumId w:val="7"/>
  </w:num>
  <w:num w:numId="23">
    <w:abstractNumId w:val="10"/>
  </w:num>
  <w:num w:numId="24">
    <w:abstractNumId w:val="5"/>
  </w:num>
  <w:num w:numId="25">
    <w:abstractNumId w:val="4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41"/>
    <w:rsid w:val="00305F21"/>
    <w:rsid w:val="005E11B6"/>
    <w:rsid w:val="007104B0"/>
    <w:rsid w:val="00722493"/>
    <w:rsid w:val="007B27D7"/>
    <w:rsid w:val="007B52F7"/>
    <w:rsid w:val="007F1D41"/>
    <w:rsid w:val="00860326"/>
    <w:rsid w:val="008B0C95"/>
    <w:rsid w:val="00A219D3"/>
    <w:rsid w:val="00AF528F"/>
    <w:rsid w:val="00B31A80"/>
    <w:rsid w:val="00E37EAC"/>
    <w:rsid w:val="00EC42C9"/>
    <w:rsid w:val="00F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DCCA76-F248-466A-B802-5A250DDA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21"/>
    <w:pPr>
      <w:spacing w:after="120" w:line="360" w:lineRule="auto"/>
      <w:ind w:firstLine="45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5F21"/>
    <w:pPr>
      <w:keepNext/>
      <w:keepLines/>
      <w:spacing w:before="360"/>
      <w:ind w:firstLine="0"/>
      <w:jc w:val="center"/>
      <w:outlineLvl w:val="0"/>
    </w:pPr>
    <w:rPr>
      <w:rFonts w:eastAsiaTheme="majorEastAsia" w:cstheme="majorBidi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05F21"/>
    <w:pPr>
      <w:keepNext/>
      <w:spacing w:before="360"/>
      <w:outlineLvl w:val="1"/>
    </w:pPr>
    <w:rPr>
      <w:rFonts w:eastAsia="Times New Roman" w:cs="Times New Roman"/>
      <w:color w:val="000000"/>
      <w:sz w:val="28"/>
      <w:szCs w:val="20"/>
      <w:lang w:val="x-none" w:eastAsia="pl-PL"/>
    </w:rPr>
  </w:style>
  <w:style w:type="paragraph" w:styleId="Heading3">
    <w:name w:val="heading 3"/>
    <w:basedOn w:val="Nagwek3"/>
    <w:next w:val="Normal"/>
    <w:link w:val="Heading3Char"/>
    <w:uiPriority w:val="1"/>
    <w:unhideWhenUsed/>
    <w:qFormat/>
    <w:rsid w:val="007104B0"/>
    <w:pPr>
      <w:spacing w:before="24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71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F21"/>
    <w:rPr>
      <w:rFonts w:ascii="Times New Roman" w:eastAsiaTheme="majorEastAsia" w:hAnsi="Times New Roman" w:cstheme="majorBidi"/>
      <w:spacing w:val="2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4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B0"/>
    <w:rPr>
      <w:rFonts w:ascii="Segoe UI" w:hAnsi="Segoe UI" w:cs="Segoe UI"/>
      <w:sz w:val="18"/>
      <w:szCs w:val="18"/>
    </w:rPr>
  </w:style>
  <w:style w:type="paragraph" w:customStyle="1" w:styleId="BodyText1">
    <w:name w:val="Body Text1"/>
    <w:basedOn w:val="Normal"/>
    <w:link w:val="bodytextChar"/>
    <w:qFormat/>
    <w:rsid w:val="007104B0"/>
    <w:pPr>
      <w:spacing w:before="120"/>
      <w:ind w:firstLine="567"/>
    </w:pPr>
  </w:style>
  <w:style w:type="character" w:customStyle="1" w:styleId="bodytextChar">
    <w:name w:val="body text Char"/>
    <w:basedOn w:val="DefaultParagraphFont"/>
    <w:link w:val="BodyText1"/>
    <w:rsid w:val="007104B0"/>
    <w:rPr>
      <w:rFonts w:ascii="Arial Narrow" w:hAnsi="Arial Narrow"/>
      <w:sz w:val="24"/>
    </w:rPr>
  </w:style>
  <w:style w:type="paragraph" w:customStyle="1" w:styleId="bullets">
    <w:name w:val="bullets"/>
    <w:basedOn w:val="Normal"/>
    <w:link w:val="bulletsChar"/>
    <w:qFormat/>
    <w:rsid w:val="007104B0"/>
    <w:pPr>
      <w:numPr>
        <w:numId w:val="17"/>
      </w:numPr>
      <w:spacing w:line="320" w:lineRule="exact"/>
    </w:pPr>
  </w:style>
  <w:style w:type="character" w:customStyle="1" w:styleId="bulletsChar">
    <w:name w:val="bullets Char"/>
    <w:basedOn w:val="DefaultParagraphFont"/>
    <w:link w:val="bullets"/>
    <w:rsid w:val="007104B0"/>
    <w:rPr>
      <w:rFonts w:ascii="Arial Narrow" w:hAnsi="Arial Narrow"/>
      <w:sz w:val="24"/>
    </w:rPr>
  </w:style>
  <w:style w:type="character" w:styleId="Emphasis">
    <w:name w:val="Emphasis"/>
    <w:basedOn w:val="DefaultParagraphFont"/>
    <w:uiPriority w:val="20"/>
    <w:rsid w:val="007104B0"/>
    <w:rPr>
      <w:i/>
      <w:iCs/>
    </w:rPr>
  </w:style>
  <w:style w:type="paragraph" w:customStyle="1" w:styleId="Nagwek1">
    <w:name w:val="Nagłówek 1"/>
    <w:basedOn w:val="Normal"/>
    <w:rsid w:val="007104B0"/>
    <w:pPr>
      <w:numPr>
        <w:numId w:val="19"/>
      </w:numPr>
    </w:pPr>
  </w:style>
  <w:style w:type="paragraph" w:customStyle="1" w:styleId="Nagwek2">
    <w:name w:val="Nagłówek 2"/>
    <w:basedOn w:val="Normal"/>
    <w:rsid w:val="007104B0"/>
    <w:pPr>
      <w:numPr>
        <w:ilvl w:val="1"/>
        <w:numId w:val="19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305F21"/>
    <w:rPr>
      <w:rFonts w:ascii="Times New Roman" w:eastAsia="Times New Roman" w:hAnsi="Times New Roman" w:cs="Times New Roman"/>
      <w:color w:val="000000"/>
      <w:sz w:val="28"/>
      <w:szCs w:val="20"/>
      <w:lang w:val="x-none" w:eastAsia="pl-PL"/>
    </w:rPr>
  </w:style>
  <w:style w:type="paragraph" w:customStyle="1" w:styleId="Nagwek3">
    <w:name w:val="Nagłówek 3"/>
    <w:basedOn w:val="Normal"/>
    <w:rsid w:val="007104B0"/>
    <w:pPr>
      <w:numPr>
        <w:ilvl w:val="2"/>
        <w:numId w:val="19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7104B0"/>
    <w:rPr>
      <w:rFonts w:ascii="Arial Narrow" w:hAnsi="Arial Narro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104B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7104B0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rsid w:val="007104B0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7104B0"/>
    <w:pPr>
      <w:ind w:left="720"/>
      <w:contextualSpacing/>
    </w:pPr>
  </w:style>
  <w:style w:type="paragraph" w:customStyle="1" w:styleId="Nagwek4">
    <w:name w:val="Nagłówek 4"/>
    <w:basedOn w:val="Normal"/>
    <w:rsid w:val="007104B0"/>
    <w:pPr>
      <w:numPr>
        <w:ilvl w:val="3"/>
        <w:numId w:val="19"/>
      </w:numPr>
    </w:pPr>
  </w:style>
  <w:style w:type="paragraph" w:customStyle="1" w:styleId="TYTU-PROJEKTU">
    <w:name w:val="TYTUŁ-PROJEKTU"/>
    <w:basedOn w:val="Heading1"/>
    <w:link w:val="TYTU-PROJEKTUChar"/>
    <w:qFormat/>
    <w:rsid w:val="007104B0"/>
    <w:rPr>
      <w:rFonts w:eastAsia="Times New Roman" w:cs="Times New Roman"/>
      <w:lang w:eastAsia="pl-PL"/>
    </w:rPr>
  </w:style>
  <w:style w:type="character" w:customStyle="1" w:styleId="TYTU-PROJEKTUChar">
    <w:name w:val="TYTUŁ-PROJEKTU Char"/>
    <w:basedOn w:val="Heading1Char"/>
    <w:link w:val="TYTU-PROJEKTU"/>
    <w:rsid w:val="007104B0"/>
    <w:rPr>
      <w:rFonts w:ascii="Arial Narrow" w:eastAsia="Times New Roman" w:hAnsi="Arial Narrow" w:cs="Times New Roman"/>
      <w:b w:val="0"/>
      <w:caps w:val="0"/>
      <w:smallCaps w:val="0"/>
      <w:color w:val="C00000"/>
      <w:spacing w:val="20"/>
      <w:sz w:val="32"/>
      <w:szCs w:val="24"/>
      <w:shd w:val="clear" w:color="auto" w:fill="D9D9D9" w:themeFill="background1" w:themeFillShade="D9"/>
      <w:lang w:eastAsia="pl-PL"/>
      <w14:shadow w14:blurRad="50800" w14:dist="50800" w14:dir="5400000" w14:sx="0" w14:sy="0" w14:kx="0" w14:ky="0" w14:algn="ctr">
        <w14:srgbClr w14:val="C00000">
          <w14:alpha w14:val="31000"/>
        </w14:srgbClr>
      </w14:shadow>
    </w:rPr>
  </w:style>
  <w:style w:type="paragraph" w:styleId="NoSpacing">
    <w:name w:val="No Spacing"/>
    <w:uiPriority w:val="1"/>
    <w:rsid w:val="007104B0"/>
    <w:pPr>
      <w:numPr>
        <w:numId w:val="16"/>
      </w:numPr>
      <w:spacing w:after="0" w:line="240" w:lineRule="auto"/>
      <w:jc w:val="both"/>
    </w:pPr>
    <w:rPr>
      <w:rFonts w:ascii="Arial Narrow" w:hAnsi="Arial Narrow"/>
      <w:sz w:val="24"/>
    </w:rPr>
  </w:style>
  <w:style w:type="paragraph" w:styleId="Quote">
    <w:name w:val="Quote"/>
    <w:basedOn w:val="NoSpacing"/>
    <w:next w:val="Normal"/>
    <w:link w:val="QuoteChar"/>
    <w:uiPriority w:val="29"/>
    <w:rsid w:val="007104B0"/>
  </w:style>
  <w:style w:type="character" w:customStyle="1" w:styleId="QuoteChar">
    <w:name w:val="Quote Char"/>
    <w:basedOn w:val="DefaultParagraphFont"/>
    <w:link w:val="Quote"/>
    <w:uiPriority w:val="29"/>
    <w:rsid w:val="007104B0"/>
    <w:rPr>
      <w:rFonts w:ascii="Arial Narrow" w:hAnsi="Arial Narrow"/>
      <w:sz w:val="24"/>
    </w:rPr>
  </w:style>
  <w:style w:type="paragraph" w:customStyle="1" w:styleId="podpisPodZdjeciem">
    <w:name w:val="podpisPodZdjeciem"/>
    <w:basedOn w:val="Quote"/>
    <w:link w:val="podpisPodZdjeciemChar"/>
    <w:qFormat/>
    <w:rsid w:val="007104B0"/>
    <w:pPr>
      <w:numPr>
        <w:numId w:val="0"/>
      </w:numPr>
      <w:spacing w:after="240"/>
      <w:ind w:left="1701" w:right="1701"/>
      <w:mirrorIndents/>
      <w:jc w:val="center"/>
    </w:pPr>
    <w:rPr>
      <w:i/>
      <w:sz w:val="20"/>
    </w:rPr>
  </w:style>
  <w:style w:type="character" w:customStyle="1" w:styleId="podpisPodZdjeciemChar">
    <w:name w:val="podpisPodZdjeciem Char"/>
    <w:basedOn w:val="QuoteChar"/>
    <w:link w:val="podpisPodZdjeciem"/>
    <w:rsid w:val="007104B0"/>
    <w:rPr>
      <w:rFonts w:ascii="Arial Narrow" w:hAnsi="Arial Narrow"/>
      <w:i/>
      <w:sz w:val="20"/>
    </w:rPr>
  </w:style>
  <w:style w:type="table" w:styleId="TableGrid">
    <w:name w:val="Table Grid"/>
    <w:basedOn w:val="TableNormal"/>
    <w:uiPriority w:val="39"/>
    <w:rsid w:val="0071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3">
    <w:name w:val="Tekst treści (3)"/>
    <w:basedOn w:val="Normal"/>
    <w:link w:val="Teksttreci30"/>
    <w:rsid w:val="007104B0"/>
    <w:pPr>
      <w:widowControl w:val="0"/>
      <w:shd w:val="clear" w:color="auto" w:fill="FFFFFF"/>
      <w:spacing w:after="160" w:line="251" w:lineRule="exact"/>
      <w:jc w:val="left"/>
    </w:pPr>
    <w:rPr>
      <w:rFonts w:eastAsia="Times New Roman" w:cs="Times New Roman"/>
      <w:sz w:val="15"/>
      <w:szCs w:val="15"/>
    </w:rPr>
  </w:style>
  <w:style w:type="character" w:customStyle="1" w:styleId="Teksttreci30">
    <w:name w:val="Tekst treści (3)_"/>
    <w:link w:val="Teksttreci3"/>
    <w:rsid w:val="007104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3Exact">
    <w:name w:val="Tekst treści (3) Exact"/>
    <w:basedOn w:val="DefaultParagraphFont"/>
    <w:rsid w:val="007104B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paragraph" w:customStyle="1" w:styleId="Teksttreci5">
    <w:name w:val="Tekst treści (5)"/>
    <w:basedOn w:val="Normal"/>
    <w:link w:val="Teksttreci50"/>
    <w:rsid w:val="007104B0"/>
    <w:pPr>
      <w:widowControl w:val="0"/>
      <w:shd w:val="clear" w:color="auto" w:fill="FFFFFF"/>
      <w:spacing w:before="240" w:line="0" w:lineRule="atLeast"/>
      <w:jc w:val="left"/>
    </w:pPr>
    <w:rPr>
      <w:rFonts w:ascii="Gulim" w:eastAsia="Gulim" w:hAnsi="Gulim" w:cs="Gulim"/>
      <w:spacing w:val="-20"/>
      <w:sz w:val="22"/>
    </w:rPr>
  </w:style>
  <w:style w:type="character" w:customStyle="1" w:styleId="Teksttreci50">
    <w:name w:val="Tekst treści (5)_"/>
    <w:basedOn w:val="DefaultParagraphFont"/>
    <w:link w:val="Teksttreci5"/>
    <w:rsid w:val="007104B0"/>
    <w:rPr>
      <w:rFonts w:ascii="Gulim" w:eastAsia="Gulim" w:hAnsi="Gulim" w:cs="Gulim"/>
      <w:spacing w:val="-20"/>
      <w:shd w:val="clear" w:color="auto" w:fill="FFFFFF"/>
    </w:rPr>
  </w:style>
  <w:style w:type="paragraph" w:styleId="BodyText">
    <w:name w:val="Body Text"/>
    <w:basedOn w:val="Normal"/>
    <w:link w:val="BodyTextChar0"/>
    <w:autoRedefine/>
    <w:uiPriority w:val="99"/>
    <w:unhideWhenUsed/>
    <w:qFormat/>
    <w:rsid w:val="00AF528F"/>
    <w:pPr>
      <w:ind w:firstLine="708"/>
    </w:pPr>
    <w:rPr>
      <w:sz w:val="28"/>
    </w:rPr>
  </w:style>
  <w:style w:type="character" w:customStyle="1" w:styleId="BodyTextChar0">
    <w:name w:val="Body Text Char"/>
    <w:basedOn w:val="DefaultParagraphFont"/>
    <w:link w:val="BodyText"/>
    <w:uiPriority w:val="99"/>
    <w:rsid w:val="00AF528F"/>
    <w:rPr>
      <w:rFonts w:ascii="Arial Narrow" w:hAnsi="Arial Narrow"/>
      <w:sz w:val="28"/>
    </w:rPr>
  </w:style>
  <w:style w:type="paragraph" w:customStyle="1" w:styleId="tunel">
    <w:name w:val="tunel"/>
    <w:basedOn w:val="BodyText"/>
    <w:autoRedefine/>
    <w:qFormat/>
    <w:rsid w:val="005E11B6"/>
    <w:pPr>
      <w:shd w:val="pct10" w:color="auto" w:fill="auto"/>
      <w:spacing w:line="240" w:lineRule="auto"/>
      <w:ind w:firstLine="0"/>
      <w:contextualSpacing/>
      <w:textboxTightWrap w:val="firstAndLastLine"/>
    </w:pPr>
    <w:rPr>
      <w:rFonts w:asciiTheme="minorHAnsi" w:hAnsiTheme="minorHAnsi"/>
      <w:color w:val="7F7F7F" w:themeColor="text1" w:themeTint="80"/>
      <w:sz w:val="20"/>
    </w:rPr>
  </w:style>
  <w:style w:type="paragraph" w:customStyle="1" w:styleId="right">
    <w:name w:val="right"/>
    <w:basedOn w:val="Normal"/>
    <w:rsid w:val="007F1D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/>
    </w:rPr>
  </w:style>
  <w:style w:type="character" w:customStyle="1" w:styleId="yellow">
    <w:name w:val="yellow"/>
    <w:basedOn w:val="DefaultParagraphFont"/>
    <w:rsid w:val="007F1D41"/>
  </w:style>
  <w:style w:type="paragraph" w:styleId="NormalWeb">
    <w:name w:val="Normal (Web)"/>
    <w:basedOn w:val="Normal"/>
    <w:uiPriority w:val="99"/>
    <w:semiHidden/>
    <w:unhideWhenUsed/>
    <w:rsid w:val="007F1D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7F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035">
          <w:marLeft w:val="0"/>
          <w:marRight w:val="0"/>
          <w:marTop w:val="70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64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69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34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00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tinkitink</dc:creator>
  <cp:keywords/>
  <dc:description/>
  <cp:lastModifiedBy>tinkitink</cp:lastModifiedBy>
  <cp:revision>2</cp:revision>
  <dcterms:created xsi:type="dcterms:W3CDTF">2016-04-28T07:07:00Z</dcterms:created>
  <dcterms:modified xsi:type="dcterms:W3CDTF">2016-04-28T07:19:00Z</dcterms:modified>
</cp:coreProperties>
</file>